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B3" w:rsidRPr="0004445D" w:rsidRDefault="009931E4" w:rsidP="009931E4">
      <w:pPr>
        <w:pStyle w:val="Titre"/>
        <w:rPr>
          <w:lang w:val="en-US"/>
        </w:rPr>
      </w:pPr>
      <w:r>
        <w:rPr>
          <w:lang w:val="en-US"/>
        </w:rPr>
        <w:t>C</w:t>
      </w:r>
      <w:r w:rsidR="0004445D" w:rsidRPr="0004445D">
        <w:rPr>
          <w:lang w:val="en-US"/>
        </w:rPr>
        <w:t>ryptology &amp; computers</w:t>
      </w:r>
      <w:r>
        <w:rPr>
          <w:lang w:val="en-US"/>
        </w:rPr>
        <w:t xml:space="preserve"> – Presentation</w:t>
      </w:r>
    </w:p>
    <w:p w:rsidR="00C22394" w:rsidRDefault="00C22394" w:rsidP="00395BBA">
      <w:pPr>
        <w:pStyle w:val="Sansinterligne"/>
        <w:ind w:firstLine="284"/>
        <w:rPr>
          <w:lang w:val="en-US"/>
        </w:rPr>
      </w:pPr>
      <w:r>
        <w:rPr>
          <w:lang w:val="en-US"/>
        </w:rPr>
        <w:t>So OBVIOUSLY, we’ll talk about cryptology and computers.</w:t>
      </w:r>
    </w:p>
    <w:p w:rsidR="0004445D" w:rsidRDefault="0004445D" w:rsidP="00395BBA">
      <w:pPr>
        <w:pStyle w:val="Sansinterligne"/>
        <w:ind w:firstLine="284"/>
        <w:rPr>
          <w:lang w:val="en-US"/>
        </w:rPr>
      </w:pPr>
      <w:r w:rsidRPr="0004445D">
        <w:rPr>
          <w:lang w:val="en-US"/>
        </w:rPr>
        <w:t xml:space="preserve">Before talking about cryptology applied to computers, it is necessary to understand how </w:t>
      </w:r>
      <w:r>
        <w:rPr>
          <w:lang w:val="en-US"/>
        </w:rPr>
        <w:t>“manual” cryptology works.</w:t>
      </w:r>
    </w:p>
    <w:p w:rsidR="0004445D" w:rsidRDefault="0004445D" w:rsidP="0004445D">
      <w:pPr>
        <w:pStyle w:val="Sansinterligne"/>
        <w:ind w:firstLine="284"/>
        <w:rPr>
          <w:lang w:val="en-US"/>
        </w:rPr>
      </w:pPr>
      <w:r>
        <w:rPr>
          <w:lang w:val="en-US"/>
        </w:rPr>
        <w:t>Cryptology has been used for a looooong time now. Greeks already used it during the Antiquity</w:t>
      </w:r>
      <w:r w:rsidR="001A4A3F">
        <w:rPr>
          <w:lang w:val="en-US"/>
        </w:rPr>
        <w:t xml:space="preserve">. By the way, cryptologists kept the </w:t>
      </w:r>
      <w:r w:rsidR="001A4A3F">
        <w:rPr>
          <w:i/>
          <w:lang w:val="en-US"/>
        </w:rPr>
        <w:t>Polybius square</w:t>
      </w:r>
      <w:r w:rsidR="001A4A3F">
        <w:rPr>
          <w:lang w:val="en-US"/>
        </w:rPr>
        <w:t xml:space="preserve"> process i</w:t>
      </w:r>
      <w:r w:rsidR="00200BF8">
        <w:rPr>
          <w:lang w:val="en-US"/>
        </w:rPr>
        <w:t>n mind</w:t>
      </w:r>
      <w:r w:rsidR="00395BBA">
        <w:rPr>
          <w:lang w:val="en-US"/>
        </w:rPr>
        <w:t>:</w:t>
      </w:r>
      <w:r w:rsidR="001A4A3F">
        <w:rPr>
          <w:lang w:val="en-US"/>
        </w:rPr>
        <w:t xml:space="preserve"> The alphabet is written into a table and each letter of the message is replaced by the figures of the corresponding row and column. It is an example of </w:t>
      </w:r>
      <w:r w:rsidR="00C57F08">
        <w:rPr>
          <w:lang w:val="en-US"/>
        </w:rPr>
        <w:t>substitution process, still used in the modern encryptions.</w:t>
      </w:r>
      <w:r w:rsidR="00395BBA">
        <w:rPr>
          <w:lang w:val="en-US"/>
        </w:rPr>
        <w:t xml:space="preserve"> For example, the machine called ENIGMA.</w:t>
      </w:r>
    </w:p>
    <w:p w:rsidR="00395BBA" w:rsidRDefault="00395BBA" w:rsidP="0004445D">
      <w:pPr>
        <w:pStyle w:val="Sansinterligne"/>
        <w:ind w:firstLine="284"/>
        <w:rPr>
          <w:lang w:val="en-US"/>
        </w:rPr>
      </w:pPr>
    </w:p>
    <w:p w:rsidR="00395BBA" w:rsidRDefault="00395BBA" w:rsidP="0004445D">
      <w:pPr>
        <w:pStyle w:val="Sansinterligne"/>
        <w:ind w:firstLine="284"/>
        <w:rPr>
          <w:lang w:val="en-US"/>
        </w:rPr>
      </w:pPr>
      <w:r>
        <w:rPr>
          <w:lang w:val="en-US"/>
        </w:rPr>
        <w:t>ENIGMA</w:t>
      </w:r>
    </w:p>
    <w:p w:rsidR="00C57F08" w:rsidRDefault="00C57F08" w:rsidP="0004445D">
      <w:pPr>
        <w:pStyle w:val="Sansinterligne"/>
        <w:ind w:firstLine="284"/>
        <w:rPr>
          <w:lang w:val="en-US"/>
        </w:rPr>
      </w:pPr>
      <w:r>
        <w:rPr>
          <w:lang w:val="en-US"/>
        </w:rPr>
        <w:t xml:space="preserve">During the </w:t>
      </w:r>
      <w:r w:rsidR="00395BBA">
        <w:rPr>
          <w:lang w:val="en-US"/>
        </w:rPr>
        <w:t xml:space="preserve">Second World War, Germans built </w:t>
      </w:r>
      <w:r>
        <w:rPr>
          <w:lang w:val="en-US"/>
        </w:rPr>
        <w:t>a powerful encrypting machine named “ENIGMA”. It was like a big typewriter, with three rotors underneath, kind of flat disks where electrical connections could be made between the twenty-six possible positions of each faces. Rotors could turn independently from one to another, what permitted to do a lot of substitutions.</w:t>
      </w:r>
      <w:r w:rsidR="00A377F2">
        <w:rPr>
          <w:lang w:val="en-US"/>
        </w:rPr>
        <w:t xml:space="preserve"> This made the standard decryption methods impossible to use! However, the English team managed to decrypt ENIGMA so well that Germans thought they were being infiltrated, even if it wasn’t the case. Indeed, it’s thanks to the mathematician Alan Turing that the English team succeeded. The rotors of an ENIGMA found in a sunken German submarine and his ideas became the </w:t>
      </w:r>
      <w:r w:rsidR="00395BBA">
        <w:rPr>
          <w:lang w:val="en-US"/>
        </w:rPr>
        <w:t xml:space="preserve">efficient </w:t>
      </w:r>
      <w:r w:rsidR="00A377F2">
        <w:rPr>
          <w:lang w:val="en-US"/>
        </w:rPr>
        <w:t>COLOSSUS</w:t>
      </w:r>
      <w:r w:rsidR="00395BBA">
        <w:rPr>
          <w:lang w:val="en-US"/>
        </w:rPr>
        <w:t xml:space="preserve"> machines that were able to decrypt ENIGMAs coded messages.</w:t>
      </w:r>
    </w:p>
    <w:p w:rsidR="00A377F2" w:rsidRPr="001A4A3F" w:rsidRDefault="00A377F2" w:rsidP="0004445D">
      <w:pPr>
        <w:pStyle w:val="Sansinterligne"/>
        <w:ind w:firstLine="284"/>
        <w:rPr>
          <w:lang w:val="en-US"/>
        </w:rPr>
      </w:pPr>
    </w:p>
    <w:p w:rsidR="00140F05" w:rsidRDefault="00140F05" w:rsidP="0004445D">
      <w:pPr>
        <w:pStyle w:val="Sansinterligne"/>
        <w:ind w:firstLine="284"/>
        <w:rPr>
          <w:lang w:val="en-US"/>
        </w:rPr>
      </w:pPr>
      <w:r>
        <w:rPr>
          <w:lang w:val="en-US"/>
        </w:rPr>
        <w:t>Obviously, cryptosystems of today are far more complicated and elaborated than before, and we have to be helped b</w:t>
      </w:r>
      <w:r w:rsidR="00395BBA">
        <w:rPr>
          <w:lang w:val="en-US"/>
        </w:rPr>
        <w:t>y machines computing power. For example, the DES system, for Data Encryption Standard.</w:t>
      </w:r>
    </w:p>
    <w:p w:rsidR="00395BBA" w:rsidRDefault="00395BBA" w:rsidP="0004445D">
      <w:pPr>
        <w:pStyle w:val="Sansinterligne"/>
        <w:ind w:firstLine="284"/>
        <w:rPr>
          <w:lang w:val="en-US"/>
        </w:rPr>
      </w:pPr>
    </w:p>
    <w:p w:rsidR="00395BBA" w:rsidRDefault="00395BBA" w:rsidP="0004445D">
      <w:pPr>
        <w:pStyle w:val="Sansinterligne"/>
        <w:ind w:firstLine="284"/>
        <w:rPr>
          <w:lang w:val="en-US"/>
        </w:rPr>
      </w:pPr>
      <w:r>
        <w:rPr>
          <w:lang w:val="en-US"/>
        </w:rPr>
        <w:t>THE DES SYSTEM</w:t>
      </w:r>
    </w:p>
    <w:p w:rsidR="00395BBA" w:rsidRDefault="00395BBA" w:rsidP="0004445D">
      <w:pPr>
        <w:pStyle w:val="Sansinterligne"/>
        <w:ind w:firstLine="284"/>
        <w:rPr>
          <w:lang w:val="en-US"/>
        </w:rPr>
      </w:pPr>
      <w:r>
        <w:rPr>
          <w:lang w:val="en-US"/>
        </w:rPr>
        <w:t>In the late sixties, the NSA (the security agency of the United States) entrusted</w:t>
      </w:r>
      <w:r w:rsidR="00FB05B2">
        <w:rPr>
          <w:lang w:val="en-US"/>
        </w:rPr>
        <w:t xml:space="preserve"> the NBS (</w:t>
      </w:r>
      <w:r w:rsidR="00E608A4">
        <w:rPr>
          <w:lang w:val="en-US"/>
        </w:rPr>
        <w:t>National Bureau of Standards</w:t>
      </w:r>
      <w:r w:rsidR="00FB05B2">
        <w:rPr>
          <w:lang w:val="en-US"/>
        </w:rPr>
        <w:t>) with the task to create an encryption system which would be simple, fast and secured. After six years of hard work they presented the DES System which has been next commonly used. It has a simple principle : character to character substitution, but not based on the twenty-six letters of the alphabet. Instead, it was based on</w:t>
      </w:r>
      <w:r w:rsidR="00E608A4">
        <w:rPr>
          <w:lang w:val="en-US"/>
        </w:rPr>
        <w:t xml:space="preserve"> sixty-four bits units (0 or 1)</w:t>
      </w:r>
      <w:r w:rsidR="00FB05B2">
        <w:rPr>
          <w:lang w:val="en-US"/>
        </w:rPr>
        <w:t>. In its first version, the key was given by a fifty-six bits long string</w:t>
      </w:r>
      <w:r w:rsidR="00E608A4">
        <w:rPr>
          <w:lang w:val="en-US"/>
        </w:rPr>
        <w:t>,</w:t>
      </w:r>
      <w:r w:rsidR="00E608A4" w:rsidRPr="00E608A4">
        <w:rPr>
          <w:lang w:val="en-US"/>
        </w:rPr>
        <w:t xml:space="preserve"> </w:t>
      </w:r>
      <w:r w:rsidR="00E608A4">
        <w:rPr>
          <w:lang w:val="en-US"/>
        </w:rPr>
        <w:t>what offered two power fifty-six possible keys</w:t>
      </w:r>
      <w:r w:rsidR="00FB05B2">
        <w:rPr>
          <w:lang w:val="en-US"/>
        </w:rPr>
        <w:t xml:space="preserve">. This key was next mixed with the text then </w:t>
      </w:r>
      <w:r w:rsidR="003D0C0E">
        <w:rPr>
          <w:lang w:val="en-US"/>
        </w:rPr>
        <w:t>went through a substitution sixteen times. These sixteen substitutions are specified in sixteen “black boxes” build by the NBS.</w:t>
      </w:r>
    </w:p>
    <w:p w:rsidR="003D0C0E" w:rsidRDefault="003D0C0E" w:rsidP="0004445D">
      <w:pPr>
        <w:pStyle w:val="Sansinterligne"/>
        <w:ind w:firstLine="284"/>
        <w:rPr>
          <w:lang w:val="en-US"/>
        </w:rPr>
      </w:pPr>
      <w:r>
        <w:rPr>
          <w:lang w:val="en-US"/>
        </w:rPr>
        <w:t xml:space="preserve">For several years now, the computing power of computers increasing too fast, the DES does not stand an attack where each key </w:t>
      </w:r>
      <w:r w:rsidR="00E608A4">
        <w:rPr>
          <w:lang w:val="en-US"/>
        </w:rPr>
        <w:t xml:space="preserve">of the two power fifty-six </w:t>
      </w:r>
      <w:r>
        <w:rPr>
          <w:lang w:val="en-US"/>
        </w:rPr>
        <w:t>is tried, one by one. It is not a secured system anymore…</w:t>
      </w:r>
    </w:p>
    <w:p w:rsidR="003D0C0E" w:rsidRDefault="003D0C0E" w:rsidP="0004445D">
      <w:pPr>
        <w:pStyle w:val="Sansinterligne"/>
        <w:ind w:firstLine="284"/>
        <w:rPr>
          <w:lang w:val="en-US"/>
        </w:rPr>
      </w:pPr>
      <w:r>
        <w:rPr>
          <w:lang w:val="en-US"/>
        </w:rPr>
        <w:t>Another weakness of the DES system is the keys transmission. Even if those are done during secret meetings</w:t>
      </w:r>
      <w:r w:rsidR="001C2822">
        <w:rPr>
          <w:lang w:val="en-US"/>
        </w:rPr>
        <w:t xml:space="preserve"> and so on</w:t>
      </w:r>
      <w:r>
        <w:rPr>
          <w:lang w:val="en-US"/>
        </w:rPr>
        <w:t xml:space="preserve">, </w:t>
      </w:r>
      <w:r w:rsidR="001C2822">
        <w:rPr>
          <w:lang w:val="en-US"/>
        </w:rPr>
        <w:t xml:space="preserve">no </w:t>
      </w:r>
      <w:r>
        <w:rPr>
          <w:lang w:val="en-US"/>
        </w:rPr>
        <w:t xml:space="preserve">one is </w:t>
      </w:r>
      <w:r w:rsidR="001C2822">
        <w:rPr>
          <w:lang w:val="en-US"/>
        </w:rPr>
        <w:t>safe from</w:t>
      </w:r>
      <w:r>
        <w:rPr>
          <w:lang w:val="en-US"/>
        </w:rPr>
        <w:t xml:space="preserve"> a</w:t>
      </w:r>
      <w:r w:rsidR="001C2822">
        <w:rPr>
          <w:lang w:val="en-US"/>
        </w:rPr>
        <w:t xml:space="preserve"> clever spy, a</w:t>
      </w:r>
      <w:r>
        <w:rPr>
          <w:lang w:val="en-US"/>
        </w:rPr>
        <w:t xml:space="preserve"> hazardous discover </w:t>
      </w:r>
      <w:r w:rsidR="007C5E67">
        <w:rPr>
          <w:lang w:val="en-US"/>
        </w:rPr>
        <w:t xml:space="preserve">(think about the rotors discover for ENIGMA) </w:t>
      </w:r>
      <w:r>
        <w:rPr>
          <w:lang w:val="en-US"/>
        </w:rPr>
        <w:t>or torture</w:t>
      </w:r>
      <w:r w:rsidR="001C2822">
        <w:rPr>
          <w:lang w:val="en-US"/>
        </w:rPr>
        <w:t>…</w:t>
      </w:r>
    </w:p>
    <w:p w:rsidR="00BB07E9" w:rsidRDefault="00BB07E9" w:rsidP="0004445D">
      <w:pPr>
        <w:pStyle w:val="Sansinterligne"/>
        <w:ind w:firstLine="284"/>
        <w:rPr>
          <w:lang w:val="en-US"/>
        </w:rPr>
      </w:pPr>
      <w:r>
        <w:rPr>
          <w:lang w:val="en-US"/>
        </w:rPr>
        <w:t>The encryption methods that use private keys are called “Symmetrical”, because the key used to encrypt the message is the same needed to decrypt it.</w:t>
      </w:r>
    </w:p>
    <w:p w:rsidR="00BB07E9" w:rsidRDefault="00BB07E9" w:rsidP="0004445D">
      <w:pPr>
        <w:pStyle w:val="Sansinterligne"/>
        <w:ind w:firstLine="284"/>
        <w:rPr>
          <w:lang w:val="en-US"/>
        </w:rPr>
      </w:pPr>
    </w:p>
    <w:p w:rsidR="00BB07E9" w:rsidRDefault="00BB07E9" w:rsidP="0004445D">
      <w:pPr>
        <w:pStyle w:val="Sansinterligne"/>
        <w:ind w:firstLine="284"/>
        <w:rPr>
          <w:lang w:val="en-US"/>
        </w:rPr>
      </w:pPr>
      <w:r>
        <w:rPr>
          <w:lang w:val="en-US"/>
        </w:rPr>
        <w:t>SYMMETRICAL ENCRYPTION</w:t>
      </w:r>
    </w:p>
    <w:p w:rsidR="00BB07E9" w:rsidRDefault="00BB07E9" w:rsidP="0004445D">
      <w:pPr>
        <w:pStyle w:val="Sansinterligne"/>
        <w:ind w:firstLine="284"/>
        <w:rPr>
          <w:lang w:val="en-US"/>
        </w:rPr>
      </w:pPr>
      <w:r>
        <w:rPr>
          <w:lang w:val="en-US"/>
        </w:rPr>
        <w:t>This encryption system consists in executing an operation between the private key and the data to encrypt in order to make it incomprehensible.</w:t>
      </w:r>
    </w:p>
    <w:p w:rsidR="00395BBA" w:rsidRDefault="00BB07E9" w:rsidP="00B24D51">
      <w:pPr>
        <w:pStyle w:val="Sansinterligne"/>
        <w:ind w:firstLine="284"/>
        <w:rPr>
          <w:lang w:val="en-US"/>
        </w:rPr>
      </w:pPr>
      <w:r>
        <w:rPr>
          <w:lang w:val="en-US"/>
        </w:rPr>
        <w:t xml:space="preserve">However, as said before, many people pointed out the fact that we need a secured channel </w:t>
      </w:r>
      <w:r w:rsidR="00E608A4">
        <w:rPr>
          <w:lang w:val="en-US"/>
        </w:rPr>
        <w:t>to exchange the key, what decreases significantly the interest of such an encryption system</w:t>
      </w:r>
      <w:r w:rsidR="00B24D51">
        <w:rPr>
          <w:lang w:val="en-US"/>
        </w:rPr>
        <w:t>… Here are some examples of symmetrical encryption systems.</w:t>
      </w:r>
    </w:p>
    <w:p w:rsidR="001A4A3F" w:rsidRDefault="001A4A3F" w:rsidP="0004445D">
      <w:pPr>
        <w:pStyle w:val="Sansinterligne"/>
        <w:ind w:firstLine="284"/>
        <w:rPr>
          <w:lang w:val="en-US"/>
        </w:rPr>
      </w:pPr>
      <w:r>
        <w:rPr>
          <w:lang w:val="en-US"/>
        </w:rPr>
        <w:t>For example, the linear cryptosystems.</w:t>
      </w:r>
    </w:p>
    <w:p w:rsidR="00BB305A" w:rsidRDefault="008477CE" w:rsidP="00BB305A">
      <w:pPr>
        <w:pStyle w:val="Sansinterligne"/>
        <w:ind w:firstLine="284"/>
        <w:rPr>
          <w:lang w:val="en-US"/>
        </w:rPr>
      </w:pPr>
      <w:r>
        <w:rPr>
          <w:lang w:val="en-US"/>
        </w:rPr>
        <w:t>Assuming e</w:t>
      </w:r>
      <w:r w:rsidR="00485ADB">
        <w:rPr>
          <w:lang w:val="en-US"/>
        </w:rPr>
        <w:t>ach letter of the alphabet is coded by integers from zero to twenty-</w:t>
      </w:r>
      <w:r>
        <w:rPr>
          <w:lang w:val="en-US"/>
        </w:rPr>
        <w:t>five</w:t>
      </w:r>
      <w:r w:rsidR="00BB305A">
        <w:rPr>
          <w:lang w:val="en-US"/>
        </w:rPr>
        <w:t>.</w:t>
      </w:r>
    </w:p>
    <w:p w:rsidR="001A4A3F" w:rsidRDefault="001A4A3F" w:rsidP="001A4A3F">
      <w:pPr>
        <w:pStyle w:val="Sansinterligne"/>
        <w:ind w:firstLine="284"/>
        <w:rPr>
          <w:lang w:val="en-US"/>
        </w:rPr>
      </w:pPr>
    </w:p>
    <w:sectPr w:rsidR="001A4A3F" w:rsidSect="00121F17">
      <w:footerReference w:type="default" r:id="rId7"/>
      <w:pgSz w:w="11906" w:h="16838"/>
      <w:pgMar w:top="851" w:right="849" w:bottom="851"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764" w:rsidRDefault="00BC0764" w:rsidP="00121F17">
      <w:pPr>
        <w:spacing w:after="0" w:line="240" w:lineRule="auto"/>
      </w:pPr>
      <w:r>
        <w:separator/>
      </w:r>
    </w:p>
  </w:endnote>
  <w:endnote w:type="continuationSeparator" w:id="0">
    <w:p w:rsidR="00BC0764" w:rsidRDefault="00BC0764" w:rsidP="00121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95"/>
      <w:gridCol w:w="9469"/>
    </w:tblGrid>
    <w:tr w:rsidR="00121F17" w:rsidTr="00121F17">
      <w:tc>
        <w:tcPr>
          <w:tcW w:w="918" w:type="dxa"/>
          <w:vAlign w:val="center"/>
        </w:tcPr>
        <w:p w:rsidR="00121F17" w:rsidRDefault="00685AB1" w:rsidP="00121F17">
          <w:pPr>
            <w:pStyle w:val="Pieddepage"/>
            <w:jc w:val="right"/>
            <w:rPr>
              <w:b/>
              <w:color w:val="4F81BD" w:themeColor="accent1"/>
              <w:sz w:val="32"/>
              <w:szCs w:val="32"/>
            </w:rPr>
          </w:pPr>
          <w:fldSimple w:instr=" PAGE   \* MERGEFORMAT ">
            <w:r w:rsidR="009931E4" w:rsidRPr="009931E4">
              <w:rPr>
                <w:b/>
                <w:noProof/>
                <w:color w:val="4F81BD" w:themeColor="accent1"/>
                <w:sz w:val="32"/>
                <w:szCs w:val="32"/>
              </w:rPr>
              <w:t>1</w:t>
            </w:r>
          </w:fldSimple>
        </w:p>
      </w:tc>
      <w:tc>
        <w:tcPr>
          <w:tcW w:w="7938" w:type="dxa"/>
          <w:vAlign w:val="center"/>
        </w:tcPr>
        <w:p w:rsidR="00121F17" w:rsidRPr="00121F17" w:rsidRDefault="00121F17" w:rsidP="009931E4">
          <w:pPr>
            <w:pStyle w:val="Pieddepage"/>
            <w:rPr>
              <w:sz w:val="28"/>
              <w:szCs w:val="28"/>
            </w:rPr>
          </w:pPr>
          <w:r>
            <w:rPr>
              <w:sz w:val="28"/>
              <w:szCs w:val="28"/>
            </w:rPr>
            <w:t xml:space="preserve">David Taralla – </w:t>
          </w:r>
          <w:r w:rsidR="009931E4">
            <w:rPr>
              <w:i/>
              <w:iCs/>
              <w:sz w:val="28"/>
              <w:szCs w:val="28"/>
            </w:rPr>
            <w:t>English</w:t>
          </w:r>
          <w:r w:rsidR="005D5479">
            <w:rPr>
              <w:i/>
              <w:iCs/>
              <w:sz w:val="28"/>
              <w:szCs w:val="28"/>
            </w:rPr>
            <w:t xml:space="preserve"> </w:t>
          </w:r>
          <w:r>
            <w:rPr>
              <w:sz w:val="28"/>
              <w:szCs w:val="28"/>
            </w:rPr>
            <w:t>|</w:t>
          </w:r>
          <w:r w:rsidR="005D5479">
            <w:rPr>
              <w:sz w:val="28"/>
              <w:szCs w:val="28"/>
            </w:rPr>
            <w:t xml:space="preserve"> </w:t>
          </w:r>
          <w:r w:rsidR="005E1405">
            <w:rPr>
              <w:sz w:val="28"/>
              <w:szCs w:val="28"/>
            </w:rPr>
            <w:t>20</w:t>
          </w:r>
          <w:r w:rsidR="009931E4">
            <w:rPr>
              <w:sz w:val="28"/>
              <w:szCs w:val="28"/>
            </w:rPr>
            <w:t>10</w:t>
          </w:r>
          <w:r w:rsidR="005E1405">
            <w:rPr>
              <w:sz w:val="28"/>
              <w:szCs w:val="28"/>
            </w:rPr>
            <w:t>-201</w:t>
          </w:r>
          <w:r w:rsidR="009931E4">
            <w:rPr>
              <w:sz w:val="28"/>
              <w:szCs w:val="28"/>
            </w:rPr>
            <w:t>1</w:t>
          </w:r>
        </w:p>
      </w:tc>
    </w:tr>
  </w:tbl>
  <w:p w:rsidR="00121F17" w:rsidRDefault="00121F1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764" w:rsidRDefault="00BC0764" w:rsidP="00121F17">
      <w:pPr>
        <w:spacing w:after="0" w:line="240" w:lineRule="auto"/>
      </w:pPr>
      <w:r>
        <w:separator/>
      </w:r>
    </w:p>
  </w:footnote>
  <w:footnote w:type="continuationSeparator" w:id="0">
    <w:p w:rsidR="00BC0764" w:rsidRDefault="00BC0764" w:rsidP="00121F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F529D"/>
    <w:multiLevelType w:val="hybridMultilevel"/>
    <w:tmpl w:val="463A9C2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20A642BA"/>
    <w:multiLevelType w:val="hybridMultilevel"/>
    <w:tmpl w:val="5A586F4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2EEC4B05"/>
    <w:multiLevelType w:val="multilevel"/>
    <w:tmpl w:val="1096880A"/>
    <w:lvl w:ilvl="0">
      <w:start w:val="1"/>
      <w:numFmt w:val="decimal"/>
      <w:lvlText w:val="%1"/>
      <w:lvlJc w:val="left"/>
      <w:pPr>
        <w:ind w:left="405" w:hanging="405"/>
      </w:pPr>
      <w:rPr>
        <w:rFonts w:hint="default"/>
      </w:rPr>
    </w:lvl>
    <w:lvl w:ilvl="1">
      <w:start w:val="1"/>
      <w:numFmt w:val="decimal"/>
      <w:pStyle w:val="Titre2"/>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43DF7D18"/>
    <w:multiLevelType w:val="hybridMultilevel"/>
    <w:tmpl w:val="9FC017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6F0F63A0"/>
    <w:multiLevelType w:val="hybridMultilevel"/>
    <w:tmpl w:val="96B2C5D8"/>
    <w:lvl w:ilvl="0" w:tplc="7706991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characterSpacingControl w:val="doNotCompress"/>
  <w:footnotePr>
    <w:footnote w:id="-1"/>
    <w:footnote w:id="0"/>
  </w:footnotePr>
  <w:endnotePr>
    <w:endnote w:id="-1"/>
    <w:endnote w:id="0"/>
  </w:endnotePr>
  <w:compat/>
  <w:rsids>
    <w:rsidRoot w:val="00121F17"/>
    <w:rsid w:val="0004445D"/>
    <w:rsid w:val="00052A33"/>
    <w:rsid w:val="0007312B"/>
    <w:rsid w:val="000B3F79"/>
    <w:rsid w:val="00121F17"/>
    <w:rsid w:val="00140F05"/>
    <w:rsid w:val="001A4A3F"/>
    <w:rsid w:val="001C26C2"/>
    <w:rsid w:val="001C2822"/>
    <w:rsid w:val="00200BF8"/>
    <w:rsid w:val="002134E5"/>
    <w:rsid w:val="00325AB3"/>
    <w:rsid w:val="00380F62"/>
    <w:rsid w:val="00395BBA"/>
    <w:rsid w:val="003D0C0E"/>
    <w:rsid w:val="003D5BEF"/>
    <w:rsid w:val="00412B31"/>
    <w:rsid w:val="00442294"/>
    <w:rsid w:val="00481C43"/>
    <w:rsid w:val="00485ADB"/>
    <w:rsid w:val="00546B35"/>
    <w:rsid w:val="00552B0A"/>
    <w:rsid w:val="005D5479"/>
    <w:rsid w:val="005E1405"/>
    <w:rsid w:val="00613786"/>
    <w:rsid w:val="00650AA8"/>
    <w:rsid w:val="00685AB1"/>
    <w:rsid w:val="006F2A08"/>
    <w:rsid w:val="007725B4"/>
    <w:rsid w:val="007A0D40"/>
    <w:rsid w:val="007B4038"/>
    <w:rsid w:val="007C5E67"/>
    <w:rsid w:val="00815518"/>
    <w:rsid w:val="0082185F"/>
    <w:rsid w:val="008477CE"/>
    <w:rsid w:val="008A7A15"/>
    <w:rsid w:val="008C1209"/>
    <w:rsid w:val="0092151E"/>
    <w:rsid w:val="009931E4"/>
    <w:rsid w:val="00A377F2"/>
    <w:rsid w:val="00AC1FE0"/>
    <w:rsid w:val="00B24D51"/>
    <w:rsid w:val="00B320B4"/>
    <w:rsid w:val="00B33835"/>
    <w:rsid w:val="00BB07E9"/>
    <w:rsid w:val="00BB305A"/>
    <w:rsid w:val="00BC0764"/>
    <w:rsid w:val="00C22394"/>
    <w:rsid w:val="00C57F08"/>
    <w:rsid w:val="00C83032"/>
    <w:rsid w:val="00CE5F9C"/>
    <w:rsid w:val="00D146B8"/>
    <w:rsid w:val="00D35493"/>
    <w:rsid w:val="00D7065F"/>
    <w:rsid w:val="00DA4E80"/>
    <w:rsid w:val="00DA6BFD"/>
    <w:rsid w:val="00DB0B01"/>
    <w:rsid w:val="00DF167A"/>
    <w:rsid w:val="00E608A4"/>
    <w:rsid w:val="00F029A6"/>
    <w:rsid w:val="00F11C9D"/>
    <w:rsid w:val="00F942EE"/>
    <w:rsid w:val="00FB05B2"/>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5AB3"/>
  </w:style>
  <w:style w:type="paragraph" w:styleId="Titre1">
    <w:name w:val="heading 1"/>
    <w:basedOn w:val="Normal"/>
    <w:next w:val="Sansinterligne"/>
    <w:link w:val="Titre1Car"/>
    <w:autoRedefine/>
    <w:uiPriority w:val="9"/>
    <w:qFormat/>
    <w:rsid w:val="005D5479"/>
    <w:pPr>
      <w:keepNext/>
      <w:keepLines/>
      <w:spacing w:before="480" w:after="0"/>
      <w:outlineLvl w:val="0"/>
    </w:pPr>
    <w:rPr>
      <w:rFonts w:asciiTheme="majorHAnsi" w:eastAsiaTheme="majorEastAsia" w:hAnsiTheme="majorHAnsi" w:cstheme="majorBidi"/>
      <w:b/>
      <w:bCs/>
      <w:smallCaps/>
      <w:shadow/>
      <w:color w:val="365F91" w:themeColor="accent1" w:themeShade="BF"/>
      <w:sz w:val="28"/>
      <w:szCs w:val="28"/>
    </w:rPr>
  </w:style>
  <w:style w:type="paragraph" w:styleId="Titre2">
    <w:name w:val="heading 2"/>
    <w:basedOn w:val="Normal"/>
    <w:next w:val="Sansinterligne"/>
    <w:link w:val="Titre2Car"/>
    <w:autoRedefine/>
    <w:uiPriority w:val="9"/>
    <w:unhideWhenUsed/>
    <w:qFormat/>
    <w:rsid w:val="00F029A6"/>
    <w:pPr>
      <w:keepNext/>
      <w:keepLines/>
      <w:numPr>
        <w:ilvl w:val="1"/>
        <w:numId w:val="5"/>
      </w:numPr>
      <w:spacing w:before="200" w:after="0"/>
      <w:ind w:left="709"/>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6F2A08"/>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Sansinterligne"/>
    <w:link w:val="TitreCar"/>
    <w:autoRedefine/>
    <w:uiPriority w:val="10"/>
    <w:qFormat/>
    <w:rsid w:val="009931E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9931E4"/>
    <w:rPr>
      <w:rFonts w:asciiTheme="majorHAnsi" w:eastAsiaTheme="majorEastAsia" w:hAnsiTheme="majorHAnsi" w:cstheme="majorBidi"/>
      <w:color w:val="17365D" w:themeColor="text2" w:themeShade="BF"/>
      <w:spacing w:val="5"/>
      <w:kern w:val="28"/>
      <w:sz w:val="52"/>
      <w:szCs w:val="52"/>
    </w:rPr>
  </w:style>
  <w:style w:type="paragraph" w:styleId="En-tte">
    <w:name w:val="header"/>
    <w:basedOn w:val="Normal"/>
    <w:link w:val="En-tteCar"/>
    <w:uiPriority w:val="99"/>
    <w:semiHidden/>
    <w:unhideWhenUsed/>
    <w:rsid w:val="00121F1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21F17"/>
  </w:style>
  <w:style w:type="paragraph" w:styleId="Pieddepage">
    <w:name w:val="footer"/>
    <w:basedOn w:val="Normal"/>
    <w:link w:val="PieddepageCar"/>
    <w:uiPriority w:val="99"/>
    <w:unhideWhenUsed/>
    <w:rsid w:val="00121F1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21F17"/>
  </w:style>
  <w:style w:type="character" w:customStyle="1" w:styleId="Titre1Car">
    <w:name w:val="Titre 1 Car"/>
    <w:basedOn w:val="Policepardfaut"/>
    <w:link w:val="Titre1"/>
    <w:uiPriority w:val="9"/>
    <w:rsid w:val="005D5479"/>
    <w:rPr>
      <w:rFonts w:asciiTheme="majorHAnsi" w:eastAsiaTheme="majorEastAsia" w:hAnsiTheme="majorHAnsi" w:cstheme="majorBidi"/>
      <w:b/>
      <w:bCs/>
      <w:smallCaps/>
      <w:shadow/>
      <w:color w:val="365F91" w:themeColor="accent1" w:themeShade="BF"/>
      <w:sz w:val="28"/>
      <w:szCs w:val="28"/>
    </w:rPr>
  </w:style>
  <w:style w:type="character" w:customStyle="1" w:styleId="Titre2Car">
    <w:name w:val="Titre 2 Car"/>
    <w:basedOn w:val="Policepardfaut"/>
    <w:link w:val="Titre2"/>
    <w:uiPriority w:val="9"/>
    <w:rsid w:val="00F029A6"/>
    <w:rPr>
      <w:rFonts w:asciiTheme="majorHAnsi" w:eastAsiaTheme="majorEastAsia" w:hAnsiTheme="majorHAnsi" w:cstheme="majorBidi"/>
      <w:b/>
      <w:bCs/>
      <w:color w:val="4F81BD" w:themeColor="accent1"/>
      <w:sz w:val="26"/>
      <w:szCs w:val="26"/>
    </w:rPr>
  </w:style>
  <w:style w:type="paragraph" w:styleId="Sansinterligne">
    <w:name w:val="No Spacing"/>
    <w:uiPriority w:val="1"/>
    <w:qFormat/>
    <w:rsid w:val="00F11C9D"/>
    <w:pPr>
      <w:spacing w:after="0" w:line="240" w:lineRule="auto"/>
      <w:jc w:val="both"/>
    </w:pPr>
  </w:style>
  <w:style w:type="character" w:customStyle="1" w:styleId="Titre3Car">
    <w:name w:val="Titre 3 Car"/>
    <w:basedOn w:val="Policepardfaut"/>
    <w:link w:val="Titre3"/>
    <w:uiPriority w:val="9"/>
    <w:semiHidden/>
    <w:rsid w:val="006F2A08"/>
    <w:rPr>
      <w:rFonts w:asciiTheme="majorHAnsi" w:eastAsiaTheme="majorEastAsia" w:hAnsiTheme="majorHAnsi" w:cstheme="majorBidi"/>
      <w:b/>
      <w:bCs/>
      <w:color w:val="4F81BD" w:themeColor="accent1"/>
    </w:rPr>
  </w:style>
  <w:style w:type="character" w:styleId="Textedelespacerserv">
    <w:name w:val="Placeholder Text"/>
    <w:basedOn w:val="Policepardfaut"/>
    <w:uiPriority w:val="99"/>
    <w:semiHidden/>
    <w:rsid w:val="00F11C9D"/>
    <w:rPr>
      <w:color w:val="808080"/>
    </w:rPr>
  </w:style>
  <w:style w:type="paragraph" w:styleId="Textedebulles">
    <w:name w:val="Balloon Text"/>
    <w:basedOn w:val="Normal"/>
    <w:link w:val="TextedebullesCar"/>
    <w:uiPriority w:val="99"/>
    <w:semiHidden/>
    <w:unhideWhenUsed/>
    <w:rsid w:val="00F11C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11C9D"/>
    <w:rPr>
      <w:rFonts w:ascii="Tahoma" w:hAnsi="Tahoma" w:cs="Tahoma"/>
      <w:sz w:val="16"/>
      <w:szCs w:val="16"/>
    </w:rPr>
  </w:style>
  <w:style w:type="table" w:styleId="Grilledutableau">
    <w:name w:val="Table Grid"/>
    <w:basedOn w:val="TableauNormal"/>
    <w:uiPriority w:val="59"/>
    <w:rsid w:val="00AC1F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enhypertexte">
    <w:name w:val="Hyperlink"/>
    <w:basedOn w:val="Policepardfaut"/>
    <w:uiPriority w:val="99"/>
    <w:unhideWhenUsed/>
    <w:rsid w:val="000B3F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1</Pages>
  <Words>547</Words>
  <Characters>3009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Université de Liège</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Taralla</dc:creator>
  <cp:lastModifiedBy>David Taralla</cp:lastModifiedBy>
  <cp:revision>9</cp:revision>
  <cp:lastPrinted>2010-05-05T17:58:00Z</cp:lastPrinted>
  <dcterms:created xsi:type="dcterms:W3CDTF">2010-09-22T15:50:00Z</dcterms:created>
  <dcterms:modified xsi:type="dcterms:W3CDTF">2010-09-26T14:59:00Z</dcterms:modified>
</cp:coreProperties>
</file>